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D69" w:rsidRPr="002B634F" w:rsidRDefault="0094388F" w:rsidP="002B634F">
      <w:pPr>
        <w:rPr>
          <w:b/>
          <w:sz w:val="40"/>
          <w:szCs w:val="40"/>
        </w:rPr>
      </w:pPr>
      <w:r w:rsidRPr="002B634F">
        <w:rPr>
          <w:rFonts w:ascii="Arial" w:hAnsi="Arial" w:cs="Arial"/>
          <w:b/>
          <w:sz w:val="24"/>
          <w:szCs w:val="24"/>
        </w:rPr>
        <w:t>MOJE DZIECKO CHRAPIE</w:t>
      </w:r>
    </w:p>
    <w:p w:rsidR="0094388F" w:rsidRPr="002B634F" w:rsidRDefault="0094388F" w:rsidP="002B634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388F" w:rsidRPr="002B634F" w:rsidRDefault="0094388F" w:rsidP="002B634F">
      <w:pPr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Kiedy z pokoju dziecięcego dobiega odgłos chrapania, budzi to obawy każdego rodzica. Chrapanie u dorosłych raczej ni</w:t>
      </w:r>
      <w:r w:rsidR="00FA69AA" w:rsidRPr="002B634F">
        <w:rPr>
          <w:rFonts w:ascii="Arial" w:hAnsi="Arial" w:cs="Arial"/>
          <w:sz w:val="24"/>
          <w:szCs w:val="24"/>
        </w:rPr>
        <w:t>e</w:t>
      </w:r>
      <w:r w:rsidRPr="002B634F">
        <w:rPr>
          <w:rFonts w:ascii="Arial" w:hAnsi="Arial" w:cs="Arial"/>
          <w:sz w:val="24"/>
          <w:szCs w:val="24"/>
        </w:rPr>
        <w:t xml:space="preserve"> dziwi….Ale u dzieci? Czy jest niebezpieczne? Czym spowodowane? I jak je leczyć?</w:t>
      </w:r>
    </w:p>
    <w:p w:rsidR="0094388F" w:rsidRPr="002B634F" w:rsidRDefault="006B0A6E" w:rsidP="002B634F">
      <w:pPr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Przyczyny c</w:t>
      </w:r>
      <w:r w:rsidR="0094388F" w:rsidRPr="002B634F">
        <w:rPr>
          <w:rFonts w:ascii="Arial" w:hAnsi="Arial" w:cs="Arial"/>
          <w:sz w:val="24"/>
          <w:szCs w:val="24"/>
        </w:rPr>
        <w:t>hrapania u dzieci:</w:t>
      </w:r>
    </w:p>
    <w:p w:rsidR="006B0A6E" w:rsidRPr="002B634F" w:rsidRDefault="00686E47" w:rsidP="002B634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Przeziębienie lub alergia</w:t>
      </w:r>
    </w:p>
    <w:p w:rsidR="00686E47" w:rsidRPr="002B634F" w:rsidRDefault="00686E47" w:rsidP="002B634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Jeśli dziecko jest zakatarzone, śluzówki nosa są obrzęknięte, co ut</w:t>
      </w:r>
      <w:r w:rsidR="00FA69AA" w:rsidRPr="002B634F">
        <w:rPr>
          <w:rFonts w:ascii="Arial" w:hAnsi="Arial" w:cs="Arial"/>
          <w:sz w:val="24"/>
          <w:szCs w:val="24"/>
        </w:rPr>
        <w:t>r</w:t>
      </w:r>
      <w:r w:rsidRPr="002B634F">
        <w:rPr>
          <w:rFonts w:ascii="Arial" w:hAnsi="Arial" w:cs="Arial"/>
          <w:sz w:val="24"/>
          <w:szCs w:val="24"/>
        </w:rPr>
        <w:t>udnia przepływ powietrza i wywołuje dźwięk chrapania.</w:t>
      </w:r>
    </w:p>
    <w:p w:rsidR="00686E47" w:rsidRPr="002B634F" w:rsidRDefault="005A4679" w:rsidP="002B634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Powiększony trzeci migdał.</w:t>
      </w:r>
    </w:p>
    <w:p w:rsidR="005A4679" w:rsidRPr="002B634F" w:rsidRDefault="005A4679" w:rsidP="002B634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Jeśli dziecko chrapie przez dłuższy czas i ni jest to spowodowane katarem, przyczyną może być przerośnięty trzeci migdał. Konieczna jest wówczas konsultacja laryngologiczna. Zazwyczaj jedynymi możliwymi do zaobserwowania objawami są nocne chrapanie, ciągłe oddychanie ustami, zmęczenie dziecka i problemy z koncentracją. Nie wolno zwlekać z wizytą u laryngologa, ponieważ przerośnięty migdał prowadzi do</w:t>
      </w:r>
      <w:r w:rsidR="00611117" w:rsidRPr="002B634F">
        <w:rPr>
          <w:rFonts w:ascii="Arial" w:hAnsi="Arial" w:cs="Arial"/>
          <w:sz w:val="24"/>
          <w:szCs w:val="24"/>
        </w:rPr>
        <w:t xml:space="preserve"> częstych infekcji dróg oddechowych. </w:t>
      </w:r>
      <w:r w:rsidR="008E7FBE" w:rsidRPr="002B634F">
        <w:rPr>
          <w:rFonts w:ascii="Arial" w:hAnsi="Arial" w:cs="Arial"/>
          <w:sz w:val="24"/>
          <w:szCs w:val="24"/>
        </w:rPr>
        <w:t xml:space="preserve">Jeśli dziecko nie jest leczone przez dłuższy czas, może pojawić się także m. in. Pogorszenie słuchu, skrzywienie przegrody nosa i wady zgryzu. </w:t>
      </w:r>
    </w:p>
    <w:p w:rsidR="00686E47" w:rsidRPr="002B634F" w:rsidRDefault="008A6250" w:rsidP="002B634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Wady anatomiczne:</w:t>
      </w:r>
    </w:p>
    <w:p w:rsidR="008A6250" w:rsidRPr="002B634F" w:rsidRDefault="008A6250" w:rsidP="002B634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- skrzywiona przegroda nosa {leczy się anatomicznie}</w:t>
      </w:r>
    </w:p>
    <w:p w:rsidR="00635D74" w:rsidRPr="002B634F" w:rsidRDefault="008A6250" w:rsidP="002B634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- wiotkie tkanki krtani {zwykle m</w:t>
      </w:r>
      <w:r w:rsidR="00635D74" w:rsidRPr="002B634F">
        <w:rPr>
          <w:rFonts w:ascii="Arial" w:hAnsi="Arial" w:cs="Arial"/>
          <w:sz w:val="24"/>
          <w:szCs w:val="24"/>
        </w:rPr>
        <w:t>ija do ok. 3-3 roku życia}; objawia</w:t>
      </w:r>
      <w:r w:rsidRPr="002B634F">
        <w:rPr>
          <w:rFonts w:ascii="Arial" w:hAnsi="Arial" w:cs="Arial"/>
          <w:sz w:val="24"/>
          <w:szCs w:val="24"/>
        </w:rPr>
        <w:t xml:space="preserve"> się ciężkim świszczącym oddychaniem</w:t>
      </w:r>
      <w:r w:rsidR="00635D74" w:rsidRPr="002B634F">
        <w:rPr>
          <w:rFonts w:ascii="Arial" w:hAnsi="Arial" w:cs="Arial"/>
          <w:sz w:val="24"/>
          <w:szCs w:val="24"/>
        </w:rPr>
        <w:t>.</w:t>
      </w:r>
    </w:p>
    <w:p w:rsidR="00635D74" w:rsidRPr="002B634F" w:rsidRDefault="00635D74" w:rsidP="002B634F">
      <w:pPr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Rodzicu!</w:t>
      </w:r>
    </w:p>
    <w:p w:rsidR="00635D74" w:rsidRPr="002B634F" w:rsidRDefault="00635D74" w:rsidP="002B634F">
      <w:pPr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>Chrapanie dziecka w ciągu dnia czy też w nocy należy skonsultować ze specjalistą.</w:t>
      </w:r>
    </w:p>
    <w:p w:rsidR="00635D74" w:rsidRPr="002B634F" w:rsidRDefault="00635D74" w:rsidP="002B634F">
      <w:pPr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Opracowała:</w:t>
      </w:r>
    </w:p>
    <w:p w:rsidR="00686E47" w:rsidRPr="002B634F" w:rsidRDefault="00635D74" w:rsidP="002B634F">
      <w:pPr>
        <w:spacing w:line="360" w:lineRule="auto"/>
        <w:rPr>
          <w:rFonts w:ascii="Arial" w:hAnsi="Arial" w:cs="Arial"/>
          <w:sz w:val="24"/>
          <w:szCs w:val="24"/>
        </w:rPr>
      </w:pPr>
      <w:r w:rsidRPr="002B63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Logopeda Anna Kupczyk</w:t>
      </w:r>
    </w:p>
    <w:sectPr w:rsidR="00686E47" w:rsidRPr="002B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94EE7"/>
    <w:multiLevelType w:val="hybridMultilevel"/>
    <w:tmpl w:val="00CAB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8F"/>
    <w:rsid w:val="002B634F"/>
    <w:rsid w:val="005A4679"/>
    <w:rsid w:val="00611117"/>
    <w:rsid w:val="00635D74"/>
    <w:rsid w:val="00686E47"/>
    <w:rsid w:val="006B0A6E"/>
    <w:rsid w:val="008A6250"/>
    <w:rsid w:val="008B67A0"/>
    <w:rsid w:val="008E7FBE"/>
    <w:rsid w:val="0094388F"/>
    <w:rsid w:val="009B0E48"/>
    <w:rsid w:val="00A1316D"/>
    <w:rsid w:val="00F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2DD6"/>
  <w15:chartTrackingRefBased/>
  <w15:docId w15:val="{4EBF9BC6-A356-4057-BB12-70403B80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E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2</cp:revision>
  <cp:lastPrinted>2017-08-22T12:30:00Z</cp:lastPrinted>
  <dcterms:created xsi:type="dcterms:W3CDTF">2025-06-10T09:22:00Z</dcterms:created>
  <dcterms:modified xsi:type="dcterms:W3CDTF">2025-06-10T09:22:00Z</dcterms:modified>
</cp:coreProperties>
</file>